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FF82243" w:rsidR="008575CA" w:rsidRPr="00734096" w:rsidRDefault="007340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096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4096">
        <w:rPr>
          <w:rFonts w:ascii="Times New Roman" w:hAnsi="Times New Roman" w:cs="Times New Roman"/>
          <w:sz w:val="24"/>
          <w:szCs w:val="24"/>
        </w:rPr>
        <w:t>/2020</w:t>
      </w:r>
      <w:r w:rsidR="00CC4DE0">
        <w:rPr>
          <w:rFonts w:ascii="Times New Roman" w:hAnsi="Times New Roman" w:cs="Times New Roman"/>
          <w:sz w:val="24"/>
          <w:szCs w:val="24"/>
        </w:rPr>
        <w:t>/2021</w:t>
      </w:r>
      <w:r w:rsidRPr="00734096">
        <w:rPr>
          <w:rFonts w:ascii="Times New Roman" w:hAnsi="Times New Roman" w:cs="Times New Roman"/>
          <w:sz w:val="24"/>
          <w:szCs w:val="24"/>
        </w:rPr>
        <w:t xml:space="preserve"> dotyczącej zmian w Statucie Publicznej Szkoły Podstawowej</w:t>
      </w:r>
      <w:r>
        <w:rPr>
          <w:rFonts w:ascii="Times New Roman" w:hAnsi="Times New Roman" w:cs="Times New Roman"/>
          <w:sz w:val="24"/>
          <w:szCs w:val="24"/>
        </w:rPr>
        <w:t xml:space="preserve"> im. Jana Pawła II.</w:t>
      </w:r>
    </w:p>
    <w:p w14:paraId="060EE94A" w14:textId="77777777" w:rsidR="00734096" w:rsidRDefault="00734096">
      <w:pPr>
        <w:jc w:val="center"/>
        <w:rPr>
          <w:rFonts w:ascii="Times New Roman" w:hAnsi="Times New Roman"/>
          <w:sz w:val="24"/>
          <w:szCs w:val="24"/>
        </w:rPr>
      </w:pPr>
    </w:p>
    <w:p w14:paraId="0A37501D" w14:textId="05186ADE" w:rsidR="008575CA" w:rsidRPr="00644853" w:rsidRDefault="00644853" w:rsidP="00734096">
      <w:pPr>
        <w:jc w:val="center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 xml:space="preserve">ZMIANY W STATUCIE 2020/2021 </w:t>
      </w:r>
    </w:p>
    <w:p w14:paraId="6C8F551C" w14:textId="77777777" w:rsidR="008575CA" w:rsidRPr="00644853" w:rsidRDefault="00644853">
      <w:pPr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 xml:space="preserve">W statucie Publicznej Szkoły Podstawowej im Jana Pawła II w </w:t>
      </w:r>
      <w:proofErr w:type="spellStart"/>
      <w:r w:rsidRPr="00644853">
        <w:rPr>
          <w:rFonts w:ascii="Times New Roman" w:hAnsi="Times New Roman"/>
          <w:sz w:val="24"/>
          <w:szCs w:val="24"/>
        </w:rPr>
        <w:t>Parznicach</w:t>
      </w:r>
      <w:proofErr w:type="spellEnd"/>
      <w:r w:rsidRPr="00644853">
        <w:rPr>
          <w:rFonts w:ascii="Times New Roman" w:hAnsi="Times New Roman"/>
          <w:sz w:val="24"/>
          <w:szCs w:val="24"/>
        </w:rPr>
        <w:t xml:space="preserve"> wprowadza się następujące zmiany: </w:t>
      </w:r>
    </w:p>
    <w:p w14:paraId="18BB2F6E" w14:textId="77777777" w:rsidR="008575CA" w:rsidRPr="00644853" w:rsidRDefault="00644853">
      <w:pPr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 xml:space="preserve">W Rozdziale  Podstawa prawna dodaje się punkty 19, 20 , zawierające następujące akty prawne: 19.   </w:t>
      </w:r>
      <w:r w:rsidRPr="00644853"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 </w:t>
      </w:r>
      <w:hyperlink r:id="rId4">
        <w:bookmarkStart w:id="1" w:name="view%2525253A_id1%2525253A_id2%2525253A_"/>
        <w:bookmarkEnd w:id="1"/>
        <w:r w:rsidRPr="00644853">
          <w:rPr>
            <w:rStyle w:val="czeinternetowe"/>
            <w:rFonts w:ascii="Times New Roman" w:hAnsi="Times New Roman"/>
            <w:i/>
            <w:iCs/>
            <w:color w:val="000000"/>
            <w:sz w:val="24"/>
            <w:szCs w:val="24"/>
            <w:u w:val="none"/>
          </w:rPr>
          <w:t>Dz.U. 2020 poz. 493</w:t>
        </w:r>
      </w:hyperlink>
      <w:r w:rsidRPr="0064485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44853">
        <w:rPr>
          <w:rFonts w:ascii="Times New Roman" w:hAnsi="Times New Roman"/>
          <w:i/>
          <w:iCs/>
          <w:sz w:val="24"/>
          <w:szCs w:val="24"/>
        </w:rPr>
        <w:t xml:space="preserve">z </w:t>
      </w:r>
      <w:proofErr w:type="spellStart"/>
      <w:r w:rsidRPr="00644853">
        <w:rPr>
          <w:rFonts w:ascii="Times New Roman" w:hAnsi="Times New Roman"/>
          <w:i/>
          <w:iCs/>
          <w:sz w:val="24"/>
          <w:szCs w:val="24"/>
        </w:rPr>
        <w:t>póź</w:t>
      </w:r>
      <w:proofErr w:type="spellEnd"/>
      <w:r w:rsidRPr="00644853">
        <w:rPr>
          <w:rFonts w:ascii="Times New Roman" w:hAnsi="Times New Roman"/>
          <w:i/>
          <w:iCs/>
          <w:sz w:val="24"/>
          <w:szCs w:val="24"/>
        </w:rPr>
        <w:t>. zm.)</w:t>
      </w:r>
      <w:r w:rsidRPr="00644853">
        <w:rPr>
          <w:rFonts w:ascii="Times New Roman" w:hAnsi="Times New Roman"/>
          <w:sz w:val="24"/>
          <w:szCs w:val="24"/>
        </w:rPr>
        <w:t xml:space="preserve"> 20. </w:t>
      </w:r>
      <w:r w:rsidRPr="00644853">
        <w:rPr>
          <w:rFonts w:ascii="Times New Roman" w:hAnsi="Times New Roman"/>
          <w:i/>
          <w:iCs/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 (Dz. U. 2020 poz. 1386).</w:t>
      </w:r>
    </w:p>
    <w:p w14:paraId="02EB378F" w14:textId="14C875DB" w:rsidR="008575CA" w:rsidRPr="00644853" w:rsidRDefault="0BF7202B">
      <w:pPr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 xml:space="preserve"> § 11. Dyrektor Szkoły w ustępie 3. dodaje się punkt 23. w brzmieniu: </w:t>
      </w:r>
      <w:r w:rsidRPr="00644853">
        <w:rPr>
          <w:rFonts w:ascii="Times New Roman" w:hAnsi="Times New Roman"/>
          <w:i/>
          <w:iCs/>
          <w:sz w:val="24"/>
          <w:szCs w:val="24"/>
        </w:rPr>
        <w:t xml:space="preserve">możliwość zawieszenia zajęć ze względu na aktualną sytuację epidemiologiczną, która może zagrażać zdrowiu uczniów, po uzyskaniu zgody organu prowadzącego i na podstawie pozytywnej opinii Państwowego Powiatowego Inspektora Sanitarnego. Zawieszenie może dotyczyć wszystkich zajęć lub poszczególnych, również dla grupy, grupy wychowawczej, oddziału, klasy, etapu edukacyjnego lub całej szkoły. W okresie zawieszenia zajęć stacjonarnych obowiązują zapisy ujęte w rozdziale 14. niniejszego Statutu. </w:t>
      </w:r>
    </w:p>
    <w:p w14:paraId="22E245D9" w14:textId="77777777" w:rsidR="008575CA" w:rsidRPr="00644853" w:rsidRDefault="00644853">
      <w:pPr>
        <w:spacing w:line="240" w:lineRule="auto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 xml:space="preserve">Na podstawie Rozporządzenia Ministra Edukacji Narodowej z dnia 3 czerwca 2020 r. zmieniające rozporządzenie w sprawie ramowych planów nauczania dla publicznych szkół (Dz.U. 2020 poz. 1008) </w:t>
      </w:r>
    </w:p>
    <w:p w14:paraId="6A05A809" w14:textId="2894B225" w:rsidR="008575CA" w:rsidRPr="00644853" w:rsidRDefault="0BF7202B" w:rsidP="0BF7202B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644853">
        <w:rPr>
          <w:rFonts w:ascii="Times New Roman" w:hAnsi="Times New Roman"/>
          <w:sz w:val="24"/>
          <w:szCs w:val="24"/>
        </w:rPr>
        <w:t xml:space="preserve">W § 40. Wychowawca klasy, w ustępie 2. punkt 2) b) przyjmuje brzmienie: </w:t>
      </w:r>
      <w:r w:rsidRPr="006448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ustala treści i formy zajęć tematycznych na godzinach do dyspozycji wychowawcy, mając na uwadze szkolny program wychowawczo-profilaktyczny oraz</w:t>
      </w:r>
      <w:r w:rsidRPr="00644853">
        <w:rPr>
          <w:rFonts w:ascii="serif" w:hAnsi="serif"/>
          <w:i/>
          <w:iCs/>
          <w:sz w:val="24"/>
          <w:szCs w:val="24"/>
        </w:rPr>
        <w:t xml:space="preserve"> </w:t>
      </w:r>
      <w:r w:rsidRPr="00644853">
        <w:rPr>
          <w:rFonts w:ascii="Times New Roman" w:hAnsi="Times New Roman"/>
          <w:i/>
          <w:iCs/>
          <w:sz w:val="24"/>
          <w:szCs w:val="24"/>
        </w:rPr>
        <w:t>istotne problemy społeczne: zdrowotne, prawne, finansowe, klimatyczne i ochrony środowiska.</w:t>
      </w:r>
    </w:p>
    <w:p w14:paraId="59987C3B" w14:textId="564D66FD" w:rsidR="00734096" w:rsidRDefault="0BF7202B" w:rsidP="0BF7202B">
      <w:pPr>
        <w:spacing w:line="240" w:lineRule="auto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Do Statutu PSP im. Jana Pawła II dodaje się rozdział</w:t>
      </w:r>
      <w:r w:rsidR="00644853">
        <w:rPr>
          <w:rFonts w:ascii="Times New Roman" w:hAnsi="Times New Roman"/>
          <w:sz w:val="24"/>
          <w:szCs w:val="24"/>
        </w:rPr>
        <w:t xml:space="preserve"> </w:t>
      </w:r>
      <w:r w:rsidRPr="00644853">
        <w:rPr>
          <w:rFonts w:ascii="Times New Roman" w:hAnsi="Times New Roman"/>
          <w:sz w:val="24"/>
          <w:szCs w:val="24"/>
        </w:rPr>
        <w:t xml:space="preserve"> </w:t>
      </w:r>
      <w:r w:rsidRPr="00734096">
        <w:rPr>
          <w:rFonts w:ascii="Times New Roman" w:hAnsi="Times New Roman"/>
          <w:sz w:val="24"/>
          <w:szCs w:val="24"/>
        </w:rPr>
        <w:t>X. Sytuacje nadzwyczajne</w:t>
      </w:r>
      <w:r w:rsidR="00734096">
        <w:rPr>
          <w:rFonts w:ascii="Times New Roman" w:hAnsi="Times New Roman"/>
          <w:sz w:val="24"/>
          <w:szCs w:val="24"/>
        </w:rPr>
        <w:t xml:space="preserve"> w brzmieniu:</w:t>
      </w:r>
    </w:p>
    <w:p w14:paraId="673FBCDD" w14:textId="57F46F34" w:rsidR="008575CA" w:rsidRPr="00734096" w:rsidRDefault="00734096" w:rsidP="007340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096">
        <w:rPr>
          <w:rFonts w:ascii="Times New Roman" w:hAnsi="Times New Roman"/>
          <w:b/>
          <w:sz w:val="24"/>
          <w:szCs w:val="24"/>
        </w:rPr>
        <w:t>ROZDZIAŁ X</w:t>
      </w:r>
    </w:p>
    <w:p w14:paraId="21A22C92" w14:textId="0F9B6814" w:rsidR="00734096" w:rsidRPr="00734096" w:rsidRDefault="00734096" w:rsidP="007340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096">
        <w:rPr>
          <w:rFonts w:ascii="Times New Roman" w:hAnsi="Times New Roman"/>
          <w:b/>
          <w:sz w:val="24"/>
          <w:szCs w:val="24"/>
        </w:rPr>
        <w:t>SYTUACJE NADZWYCZAJNE</w:t>
      </w:r>
    </w:p>
    <w:p w14:paraId="327D542D" w14:textId="2E6A0EED" w:rsidR="00644853" w:rsidRPr="00644853" w:rsidRDefault="0BF7202B" w:rsidP="006448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853">
        <w:rPr>
          <w:rFonts w:ascii="Times New Roman" w:hAnsi="Times New Roman"/>
          <w:b/>
          <w:sz w:val="24"/>
          <w:szCs w:val="24"/>
        </w:rPr>
        <w:t>§ 79.</w:t>
      </w:r>
    </w:p>
    <w:p w14:paraId="4D97C9A0" w14:textId="35CB5D76" w:rsidR="008575CA" w:rsidRPr="00644853" w:rsidRDefault="0BF7202B" w:rsidP="006448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853">
        <w:rPr>
          <w:rFonts w:ascii="Times New Roman" w:hAnsi="Times New Roman"/>
          <w:b/>
          <w:sz w:val="24"/>
          <w:szCs w:val="24"/>
        </w:rPr>
        <w:t>Organizacja pracy szkoły w sytuacji zagrożenia lub sytuacji kryzysowej</w:t>
      </w:r>
    </w:p>
    <w:p w14:paraId="79A0FFFD" w14:textId="0FDC7EFA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1. W sytuacji zagrożenia, sytuacji kryzysowej, zwłaszcza w sprawie szczególnych rozwiązań w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okresie czasowego ograniczenia funkcjonowania jednostek systemu oświaty w związku z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zapobieganiem, przeciwdziałaniem i zwalczaniem COVID-19 Dyrektor Szkoły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56E03388" w14:textId="08A7CD04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lastRenderedPageBreak/>
        <w:t>2. W okresie zawieszenia zajęć stacjonarnych Dyrektor Szkoły odpowiada za organizację i</w:t>
      </w:r>
      <w:r w:rsidR="00734096"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realizację zadań szkoły z wykorzystaniem metod i technik kształcenia na odległość lub innego sposobu realizacji tych zadań.</w:t>
      </w:r>
    </w:p>
    <w:p w14:paraId="2A3890D3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3. Wychowawcy klas na początku roku szkolnego przeprowadzają diagnozę w zakresie dostępu uczniów do sprzętu komputerowego oraz Internetu i określają czy każdy uczeń posiada w miejscu zamieszkania komputer do własnej dyspozycji z dostępem do Internetu umożliwiającym naukę zdalną.</w:t>
      </w:r>
    </w:p>
    <w:p w14:paraId="059CC4CC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4. Zajęcia z wykorzystaniem metod i technik kształcenia na odległość realizowane będą:</w:t>
      </w:r>
    </w:p>
    <w:p w14:paraId="013DF2EE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1) z wykorzystaniem:</w:t>
      </w:r>
    </w:p>
    <w:p w14:paraId="4EECEB96" w14:textId="2A92E001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a) materiałów i funkcjonalnych, zintegrowanych platform edukacyjnych udostępnionych i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rekomendowanych przez MEN,</w:t>
      </w:r>
    </w:p>
    <w:p w14:paraId="7318896C" w14:textId="44BB2825" w:rsidR="008575CA" w:rsidRPr="00644853" w:rsidRDefault="00734096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</w:t>
      </w:r>
      <w:r w:rsidR="00644853" w:rsidRPr="00644853">
        <w:rPr>
          <w:rFonts w:ascii="Times New Roman" w:hAnsi="Times New Roman"/>
          <w:sz w:val="24"/>
          <w:szCs w:val="24"/>
        </w:rPr>
        <w:t>materiałów dostępnych na stronach internetowych Centralnej Komisji Egzaminacyjnej Okręgowych Komisji Egzaminacyjnych,</w:t>
      </w:r>
    </w:p>
    <w:p w14:paraId="735E46F3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c) materiałów prezentowanych w programach publicznej telewizji i radiofonii,</w:t>
      </w:r>
    </w:p>
    <w:p w14:paraId="0A47EC44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d) platform edukacyjnych oraz innych materiałów wskazanych przez nauczyciela, w tym: podręczników, kart pracy, zeszytów oraz zeszytów ćwiczeń.</w:t>
      </w:r>
    </w:p>
    <w:p w14:paraId="3751B313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2) przez podejmowanie przez ucznia aktywności określonych przez nauczyciela, potwierdzających zapoznanie się ze wskazanym materiałem i dających podstawę do oceny pracy ucznia,</w:t>
      </w:r>
    </w:p>
    <w:p w14:paraId="233F7341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3) z wykorzystaniem środków komunikacji elektronicznej zapewniających wymianę informacji między nauczycielem, uczniem lub rodzicem,</w:t>
      </w:r>
    </w:p>
    <w:p w14:paraId="7A8BEA1C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4) przez informowanie rodziców o dostępnych materiałach i możliwych formach ich realizacji przez dziecko lub ucznia w domu - w przypadku dzieci objętych wychowaniem przedszkolnym oraz edukacją wczesnoszkolną.</w:t>
      </w:r>
    </w:p>
    <w:p w14:paraId="34DCFAFE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5. Komunikacja nauczyciel - uczeń lub nauczyciel - rodzic odbywać się będzie:</w:t>
      </w:r>
    </w:p>
    <w:p w14:paraId="2D10CC69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1) za pośrednictwem dziennika elektronicznego oraz strony internetowej szkoły,</w:t>
      </w:r>
    </w:p>
    <w:p w14:paraId="3207FDAA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2) drogą telefoniczną poprzez rozmowy lub sms,</w:t>
      </w:r>
    </w:p>
    <w:p w14:paraId="5EBBD3E5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3) drogą mailową lub za pomocą komunikatorów i aplikacji Office 365,</w:t>
      </w:r>
    </w:p>
    <w:p w14:paraId="54F36510" w14:textId="428C401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6. Praca uczniów z wykorzystaniem metod i technik kształcenia na odległość organizowana jest z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zachowaniem bezpiecznego i ergonomicznego korzystania z narzędzi multimedialnych.</w:t>
      </w:r>
    </w:p>
    <w:p w14:paraId="222AC7D1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7. Nauczyciele powinni realizować podstawę programową wg planów nauczania, z możliwością ich modyfikacji niezbędną do przyjętych metod i form pracy nauki na odległość.</w:t>
      </w:r>
    </w:p>
    <w:p w14:paraId="3E2F6F05" w14:textId="14B95C8D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8. Podczas planowania zajęć nauczyciele zobowiązani są do realizowania treści z podstawy programowej. Planując jednostkę lekcyjną powinni uwzględnić przepisy BHP oraz potrzeby i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ograniczenia psychofizyczne uczniów, w tym skierowanych do kształcenia specjalnego.</w:t>
      </w:r>
    </w:p>
    <w:p w14:paraId="0D798E7C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9. Realizację zajęć on-line nauczyciel wpisuje w terminarzu klasy w dzienniku elektronicznym minimum z tygodniowym wyprzedzeniem.</w:t>
      </w:r>
    </w:p>
    <w:p w14:paraId="6CEE2540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lastRenderedPageBreak/>
        <w:t>10. Udział ucznia w zajęciach on-line prowadzonych w czasie rzeczywistym jest obowiązkowy. Nieobecność na takich zajęciach powinna być usprawiedliwiana u wychowawcy przez rodziców ucznia.</w:t>
      </w:r>
    </w:p>
    <w:p w14:paraId="2B7AFD2A" w14:textId="2A00EEB3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11. W przypadku lekcji prowadzonych w formie kształcenia na odległość bez bezpośredniej łączności, uczniowi wpisuje się we frekwencji „nauczanie zdalne”, które jest równoznaczne z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obecnością ucznia na lekcji realizowanej poza szkołą.</w:t>
      </w:r>
    </w:p>
    <w:p w14:paraId="7A432C58" w14:textId="3E66C2F6" w:rsidR="00644853" w:rsidRPr="00644853" w:rsidRDefault="0BF7202B" w:rsidP="00644853">
      <w:pPr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644853">
        <w:rPr>
          <w:rFonts w:ascii="Times New Roman" w:hAnsi="Times New Roman"/>
          <w:b/>
          <w:sz w:val="24"/>
          <w:szCs w:val="24"/>
        </w:rPr>
        <w:t>§ 80.</w:t>
      </w:r>
    </w:p>
    <w:p w14:paraId="45BD3715" w14:textId="07521C15" w:rsidR="008575CA" w:rsidRPr="00644853" w:rsidRDefault="0BF7202B" w:rsidP="00644853">
      <w:pPr>
        <w:spacing w:line="240" w:lineRule="auto"/>
        <w:ind w:left="1416"/>
        <w:jc w:val="center"/>
        <w:rPr>
          <w:b/>
          <w:sz w:val="24"/>
          <w:szCs w:val="24"/>
        </w:rPr>
      </w:pPr>
      <w:r w:rsidRPr="00644853">
        <w:rPr>
          <w:rFonts w:ascii="Times New Roman" w:hAnsi="Times New Roman"/>
          <w:b/>
          <w:sz w:val="24"/>
          <w:szCs w:val="24"/>
        </w:rPr>
        <w:t>Ocenianie w czasie zdalnego nauczania</w:t>
      </w:r>
    </w:p>
    <w:p w14:paraId="1353C493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1. W czasie zagrożenia, gdy podstawa programowa będzie realizowana za pomocą zdalnego nauczania ocenianie osiągnięć edukacyjnych ucznia będzie polegało na monitorowaniu jego wytworów pracy poprzez:</w:t>
      </w:r>
    </w:p>
    <w:p w14:paraId="0882D6D2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1) zdjęcia lub filmiki z wykonanych zadań,</w:t>
      </w:r>
    </w:p>
    <w:p w14:paraId="4CD1FA58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2) rozmowy telefoniczne, wideokonferencje,</w:t>
      </w:r>
    </w:p>
    <w:p w14:paraId="4DEC1F65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3) karty pracy, notatki, testy, prace pisemne, kartkówki, sprawdziany odesłane przez pocztę elektroniczną, sprawdziany online.</w:t>
      </w:r>
    </w:p>
    <w:p w14:paraId="7B5138B7" w14:textId="56DE6B5C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2. W czasie pracy zdalnej nauczyciele ustalają oceny bieżące za wykonywane zadania, w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szczególności za:</w:t>
      </w:r>
    </w:p>
    <w:p w14:paraId="5220F4B5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1) pracę domową (prace pisemne, karty pracy, zdjęcie wykonanej pracy, nagranie itp.),</w:t>
      </w:r>
    </w:p>
    <w:p w14:paraId="27098424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2) udział w dyskusjach on-line, wypowiedź na forum,</w:t>
      </w:r>
    </w:p>
    <w:p w14:paraId="1D89328D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3) inne prace, np.: referaty, prezentacje, projekty itp.,</w:t>
      </w:r>
    </w:p>
    <w:p w14:paraId="2AFFD985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4) rozwiązywanie testów, quizów, rebusów itp.,</w:t>
      </w:r>
    </w:p>
    <w:p w14:paraId="24FB6304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5) odpowiedź ustną,</w:t>
      </w:r>
    </w:p>
    <w:p w14:paraId="555466A9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6) inne formy aktywności wskazane przez nauczyciela.</w:t>
      </w:r>
    </w:p>
    <w:p w14:paraId="4BDE0004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3. Skala ocen oraz kryteria oceniania są zgodne z dotychczasowym Ocenianiem Wewnątrzszkolnym.</w:t>
      </w:r>
    </w:p>
    <w:p w14:paraId="72CD5F38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4. Podczas oceniania pracy zdalnej uczniów nauczyciele uwzględniają ich możliwości psychofizyczne do rozwiązywania określonych zadań w wersji elektronicznej.</w:t>
      </w:r>
    </w:p>
    <w:p w14:paraId="78F1C6D4" w14:textId="4DDB1B9A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5. Na ocenę osiągnięć ucznia z danego przedmiotu nie mogą mieć wpływu czynniki związane z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ograniczonym dostępem do sprzętu komputerowego i do Internetu.</w:t>
      </w:r>
    </w:p>
    <w:p w14:paraId="4987E605" w14:textId="63F3A064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6. Jeśli uczeń nie jest w stanie wykonać poleceń nauczyciela w systemie nauczania zdalnego ze względu na ograniczony dostęp do sprzętu komputerowego i do Internetu lub ze względu na uwarunkowania psychofizyczne, nauczyciel umożliwia uczniowi wykonanie tych zadań w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alternatywny sposób.</w:t>
      </w:r>
    </w:p>
    <w:p w14:paraId="1C84BD63" w14:textId="2EB1C561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7. Nauczyciele oceniają pracę uczniów tworząc kategorię ocen „</w:t>
      </w:r>
      <w:r>
        <w:rPr>
          <w:rFonts w:ascii="Times New Roman" w:hAnsi="Times New Roman"/>
          <w:sz w:val="24"/>
          <w:szCs w:val="24"/>
        </w:rPr>
        <w:t>nauczanie zdalne” z wagą 1, a w </w:t>
      </w:r>
      <w:r w:rsidRPr="00644853">
        <w:rPr>
          <w:rFonts w:ascii="Times New Roman" w:hAnsi="Times New Roman"/>
          <w:sz w:val="24"/>
          <w:szCs w:val="24"/>
        </w:rPr>
        <w:t>przypadku sprawdzianów i dłuższych prac pisemnych tworząc kategorię ocen „nauczanie zdalne sprawdzian” z wagą 3.</w:t>
      </w:r>
    </w:p>
    <w:p w14:paraId="7A70F14B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lastRenderedPageBreak/>
        <w:t>9. Nauczyciele wyznaczają termin na wykonanie zadania w zależności od stopnia trudności oraz dostosowując czas wykonania zadania do możliwości uczniów objętych kształceniem specjalnym lub objętych pomocą psychologiczno-pedagogiczną w toku lekcji.</w:t>
      </w:r>
    </w:p>
    <w:p w14:paraId="0543EA74" w14:textId="0BAD478C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10. Nauczyciel wpisuje „brak zadania” (</w:t>
      </w:r>
      <w:proofErr w:type="spellStart"/>
      <w:r w:rsidRPr="00644853">
        <w:rPr>
          <w:rFonts w:ascii="Times New Roman" w:hAnsi="Times New Roman"/>
          <w:sz w:val="24"/>
          <w:szCs w:val="24"/>
        </w:rPr>
        <w:t>bz</w:t>
      </w:r>
      <w:proofErr w:type="spellEnd"/>
      <w:r w:rsidRPr="00644853">
        <w:rPr>
          <w:rFonts w:ascii="Times New Roman" w:hAnsi="Times New Roman"/>
          <w:sz w:val="24"/>
          <w:szCs w:val="24"/>
        </w:rPr>
        <w:t>) tylko temu uczniowi, który nie wykonał pracy w</w:t>
      </w:r>
      <w:r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terminie. W ciągu tygodnia uczeń może dostarczyć zaległą pracę i otrzymać ocenę pozytywną.</w:t>
      </w:r>
    </w:p>
    <w:p w14:paraId="7AEE01E2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11. Uczeń otrzymuje ocenę negatywną, jeżeli nie wykorzystał możliwości uzupełnienia braku zadania. Ocenę negatywną może poprawić w sposób ustalony z nauczycielem.</w:t>
      </w:r>
    </w:p>
    <w:p w14:paraId="3FB3B684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12. W czasie zagrożenia, gdy podstawa programowa będzie realizowana za pomocą zdalnego nauczania egzaminy klasyfikacyjne, poprawkowe, sprawdziany wiadomości i umiejętności mogą być przeprowadzane zdalnie za pomocą narzędzi do e – learningu.</w:t>
      </w:r>
    </w:p>
    <w:p w14:paraId="5E1B1982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13. W czasie nauczania zdalnego rodzice są informowani o ocenie klasyfikacyjnej śródrocznej lub rocznej poprzez wpis w dzienniku elektronicznym  w określonym terminie.</w:t>
      </w:r>
    </w:p>
    <w:p w14:paraId="0A579869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14. Przy ustalaniu oceny śródrocznej i rocznej z przedmiotu uwzględnia się oceny bieżące uzyskane w czasie edukacji stacjonarnej oraz oceny bieżące uzyskane przy zdalnym nauczaniu.</w:t>
      </w:r>
    </w:p>
    <w:p w14:paraId="289E838E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15. Przy ustalaniu oceny  zachowania uwzględnia się:</w:t>
      </w:r>
    </w:p>
    <w:p w14:paraId="7F7607FC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1) 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nauczyciela,</w:t>
      </w:r>
    </w:p>
    <w:p w14:paraId="2D7CDC94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2) samodzielność w wykonywaniu zadań zleconych przez nauczyciela, w szczególności nie jest dopuszczalne kopiowanie prac lub ich niesamodzielne wykonanie przez ucznia,</w:t>
      </w:r>
    </w:p>
    <w:p w14:paraId="2E5A1F7A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3) aktywność na zajęciach realizowanych z wykorzystaniem metod i technik kształcenia na odległość.</w:t>
      </w:r>
    </w:p>
    <w:p w14:paraId="57EE7503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16. Jeżeli rodzic uzna, że ocena klasyfikacyjna z zajęć edukacyjnych lub ocena klasyfikacyjna zachowania została ustalona niezgodnie z prawem i procedurą, ma prawo w ciągu dwóch dni od klasyfikacji zgłosić swoje zastrzeżenia do Dyrektora Szkoły poprzez dziennik elektroniczny.</w:t>
      </w:r>
    </w:p>
    <w:p w14:paraId="30704218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17. Pozostałe zasady oceniania, klasyfikowania i promowania regulują dotychczasowe zapisy Statutu Szkoły.</w:t>
      </w:r>
    </w:p>
    <w:p w14:paraId="3FB9ECCF" w14:textId="77777777" w:rsidR="00644853" w:rsidRPr="00644853" w:rsidRDefault="00644853" w:rsidP="007340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853">
        <w:rPr>
          <w:rFonts w:ascii="Times New Roman" w:hAnsi="Times New Roman"/>
          <w:b/>
          <w:sz w:val="24"/>
          <w:szCs w:val="24"/>
        </w:rPr>
        <w:t>§ 81.</w:t>
      </w:r>
    </w:p>
    <w:p w14:paraId="35529E29" w14:textId="190669C5" w:rsidR="008575CA" w:rsidRPr="00644853" w:rsidRDefault="00644853" w:rsidP="00734096">
      <w:pPr>
        <w:spacing w:line="240" w:lineRule="auto"/>
        <w:jc w:val="center"/>
        <w:rPr>
          <w:b/>
          <w:sz w:val="24"/>
          <w:szCs w:val="24"/>
        </w:rPr>
      </w:pPr>
      <w:r w:rsidRPr="00644853">
        <w:rPr>
          <w:rFonts w:ascii="Times New Roman" w:hAnsi="Times New Roman"/>
          <w:b/>
          <w:sz w:val="24"/>
          <w:szCs w:val="24"/>
        </w:rPr>
        <w:t>Pozostałe uregulowania w przypadku zawieszenia zajęć stacjonarnych</w:t>
      </w:r>
    </w:p>
    <w:p w14:paraId="0B915015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1. Wychowawca pozostaje w kontakcie z uczniami i rodzicami oraz na bieżąco monitoruje realizację obowiązku szkolnego przez uczniów, sprawdzając ich obecność na zajęciach online. W przypadku nieobecności ustala powód tego zdarzenia.</w:t>
      </w:r>
    </w:p>
    <w:p w14:paraId="4E228CFD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2. W przypadku zawieszenia zajęć stacjonarnych nauczyciele, wychowawcy i pedagog szkolny są dostępni dla uczniów i rodziców on-line zgodnie z ustalonym na ten czas harmonogramem.</w:t>
      </w:r>
    </w:p>
    <w:p w14:paraId="07D30643" w14:textId="0F63F35B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 xml:space="preserve">3. Zajęcia specjalistyczne prowadzone będą z wykorzystaniem metod i technik kształcenia </w:t>
      </w:r>
      <w:r>
        <w:rPr>
          <w:rFonts w:ascii="Times New Roman" w:hAnsi="Times New Roman"/>
          <w:sz w:val="24"/>
          <w:szCs w:val="24"/>
        </w:rPr>
        <w:t>na </w:t>
      </w:r>
      <w:r w:rsidRPr="00644853">
        <w:rPr>
          <w:rFonts w:ascii="Times New Roman" w:hAnsi="Times New Roman"/>
          <w:sz w:val="24"/>
          <w:szCs w:val="24"/>
        </w:rPr>
        <w:t>odległość lub innego sposobu realizacji tych zadań z uwzględnieniem potrzeb i możliwości uczniów objętych tą formą pomocy psychologiczno-pedagogicznej.</w:t>
      </w:r>
    </w:p>
    <w:p w14:paraId="6357C4D4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lastRenderedPageBreak/>
        <w:t>4. Uczniowie z orzeczeniem o potrzebie kształcenia specjalnego mogą uczestniczyć w zajęciach rewalidacji bezpośredniej w szkole, o ile są zdrowi i jeśli ich rodzice wyrażą na to zgodę.</w:t>
      </w:r>
    </w:p>
    <w:p w14:paraId="5F34EA80" w14:textId="77777777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5. Do regulaminów świetlicy szkolnej, biblioteki i stołówki wprowadza się zapisy dotyczące wzmożonego reżimu sanitarnego.</w:t>
      </w:r>
    </w:p>
    <w:p w14:paraId="5A39BBE3" w14:textId="5B5366C9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853">
        <w:rPr>
          <w:rFonts w:ascii="Times New Roman" w:hAnsi="Times New Roman"/>
          <w:sz w:val="24"/>
          <w:szCs w:val="24"/>
        </w:rPr>
        <w:t>6. W związku z czasowym ograniczeniem funkcjonowania jednostek systemu oświaty zebrania Rady Pedagogicznej mogą odbywać się zdalnie za pomocą środków komunikacji elektronicznej (np. wideokonferencja),</w:t>
      </w:r>
    </w:p>
    <w:p w14:paraId="004EF3FC" w14:textId="76E717F9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44853">
        <w:rPr>
          <w:rFonts w:ascii="Times New Roman" w:hAnsi="Times New Roman"/>
          <w:sz w:val="24"/>
          <w:szCs w:val="24"/>
        </w:rPr>
        <w:t>. Głosowania Rady Pedagogicznej mogą być także prowadzone w trybie on-line.</w:t>
      </w:r>
    </w:p>
    <w:p w14:paraId="59B43AEC" w14:textId="2669FE66" w:rsidR="008575CA" w:rsidRPr="00644853" w:rsidRDefault="00644853" w:rsidP="006448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44853">
        <w:rPr>
          <w:rFonts w:ascii="Times New Roman" w:hAnsi="Times New Roman"/>
          <w:sz w:val="24"/>
          <w:szCs w:val="24"/>
        </w:rPr>
        <w:t>. Szczegółowe obowiązki nauczycieli, wychowawców i uczniów związane z organizacją i</w:t>
      </w:r>
      <w:r w:rsidR="00734096">
        <w:rPr>
          <w:rFonts w:ascii="Times New Roman" w:hAnsi="Times New Roman"/>
          <w:sz w:val="24"/>
          <w:szCs w:val="24"/>
        </w:rPr>
        <w:t> </w:t>
      </w:r>
      <w:r w:rsidRPr="00644853">
        <w:rPr>
          <w:rFonts w:ascii="Times New Roman" w:hAnsi="Times New Roman"/>
          <w:sz w:val="24"/>
          <w:szCs w:val="24"/>
        </w:rPr>
        <w:t>realizacją zadań szkoły z wykorzystaniem metod i technik kształcenia na odległość wprowadza się poprzez zarządzenia Dyrektora Szkoły na podstawie obowiązujących rozporządzeń MEN.</w:t>
      </w:r>
    </w:p>
    <w:sectPr w:rsidR="008575CA" w:rsidRPr="00644853" w:rsidSect="00734096">
      <w:pgSz w:w="11906" w:h="16838"/>
      <w:pgMar w:top="1417" w:right="1417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7202B"/>
    <w:rsid w:val="00644853"/>
    <w:rsid w:val="00734096"/>
    <w:rsid w:val="00835C6E"/>
    <w:rsid w:val="008575CA"/>
    <w:rsid w:val="00CC4DE0"/>
    <w:rsid w:val="0BF7202B"/>
    <w:rsid w:val="254D82EC"/>
    <w:rsid w:val="6BEC8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01D8"/>
  <w15:docId w15:val="{E67C02C1-3F7F-4367-BE27-C20FA6FB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42D"/>
    <w:pPr>
      <w:spacing w:after="200" w:line="276" w:lineRule="auto"/>
    </w:pPr>
    <w:rPr>
      <w:sz w:val="22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902"/>
        <w:tab w:val="right" w:pos="98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cDetails.xsp?id=WDU20200000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Masełek</dc:creator>
  <dc:description/>
  <cp:lastModifiedBy>Marzena</cp:lastModifiedBy>
  <cp:revision>2</cp:revision>
  <cp:lastPrinted>2020-09-22T10:16:00Z</cp:lastPrinted>
  <dcterms:created xsi:type="dcterms:W3CDTF">2020-10-12T15:47:00Z</dcterms:created>
  <dcterms:modified xsi:type="dcterms:W3CDTF">2020-10-12T15:47:00Z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